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9214" w:type="dxa"/>
        <w:jc w:val="center"/>
        <w:tblLook w:val="04A0" w:firstRow="1" w:lastRow="0" w:firstColumn="1" w:lastColumn="0" w:noHBand="0" w:noVBand="1"/>
      </w:tblPr>
      <w:tblGrid>
        <w:gridCol w:w="4678"/>
        <w:gridCol w:w="4536"/>
      </w:tblGrid>
      <w:tr w:rsidR="00FB0D14" w:rsidRPr="00FB0D14" w:rsidTr="00E75384">
        <w:trPr>
          <w:trHeight w:val="274"/>
          <w:jc w:val="center"/>
        </w:trPr>
        <w:tc>
          <w:tcPr>
            <w:tcW w:w="9214" w:type="dxa"/>
            <w:gridSpan w:val="2"/>
          </w:tcPr>
          <w:p w:rsidR="00A5216B" w:rsidRPr="00FB0D14" w:rsidRDefault="00A5216B" w:rsidP="00F6511A">
            <w:pPr>
              <w:jc w:val="center"/>
              <w:rPr>
                <w:rFonts w:asciiTheme="minorBidi" w:hAnsiTheme="minorBidi"/>
                <w:b/>
                <w:bCs/>
                <w:color w:val="000000" w:themeColor="text1"/>
                <w:sz w:val="24"/>
                <w:szCs w:val="24"/>
                <w:rtl/>
              </w:rPr>
            </w:pPr>
            <w:r w:rsidRPr="00FB0D14">
              <w:rPr>
                <w:rFonts w:asciiTheme="minorBidi" w:hAnsiTheme="minorBidi"/>
                <w:b/>
                <w:bCs/>
                <w:color w:val="000000" w:themeColor="text1"/>
                <w:sz w:val="24"/>
                <w:szCs w:val="24"/>
                <w:rtl/>
              </w:rPr>
              <w:t>لیست تعرفه ها مربوط به بیماران سرپایی و بستری</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اتاق یک تختی</w:t>
            </w:r>
            <w:r w:rsidR="007E47FB" w:rsidRPr="00FB0D14">
              <w:rPr>
                <w:rFonts w:asciiTheme="minorBidi" w:hAnsiTheme="minorBidi" w:hint="cs"/>
                <w:color w:val="000000" w:themeColor="text1"/>
                <w:sz w:val="20"/>
                <w:szCs w:val="20"/>
                <w:rtl/>
              </w:rPr>
              <w:t xml:space="preserve"> درجه دو</w:t>
            </w:r>
          </w:p>
        </w:tc>
        <w:tc>
          <w:tcPr>
            <w:tcW w:w="4536" w:type="dxa"/>
          </w:tcPr>
          <w:p w:rsidR="007A6146" w:rsidRPr="00FB0D14" w:rsidRDefault="003769B5" w:rsidP="00B33F52">
            <w:pPr>
              <w:tabs>
                <w:tab w:val="left" w:pos="960"/>
                <w:tab w:val="right" w:pos="1911"/>
              </w:tabs>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7A6146"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 xml:space="preserve">                            </w:t>
            </w:r>
            <w:r w:rsidR="00DF3C42"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7358</w:t>
            </w:r>
            <w:r w:rsidR="002653F4" w:rsidRPr="00FB0D14">
              <w:rPr>
                <w:rFonts w:asciiTheme="minorBidi" w:hAnsiTheme="minorBidi" w:hint="cs"/>
                <w:color w:val="000000" w:themeColor="text1"/>
                <w:sz w:val="24"/>
                <w:szCs w:val="24"/>
                <w:rtl/>
              </w:rPr>
              <w:t>000</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اتاق دو تختی</w:t>
            </w:r>
          </w:p>
        </w:tc>
        <w:tc>
          <w:tcPr>
            <w:tcW w:w="4536" w:type="dxa"/>
          </w:tcPr>
          <w:p w:rsidR="003769B5" w:rsidRPr="00FB0D14" w:rsidRDefault="003769B5" w:rsidP="00B33F52">
            <w:pPr>
              <w:tabs>
                <w:tab w:val="left" w:pos="795"/>
                <w:tab w:val="right" w:pos="1911"/>
              </w:tabs>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273A25" w:rsidRPr="00FB0D14">
              <w:rPr>
                <w:rFonts w:asciiTheme="minorBidi" w:hAnsiTheme="minorBidi" w:hint="cs"/>
                <w:color w:val="000000" w:themeColor="text1"/>
                <w:sz w:val="24"/>
                <w:szCs w:val="24"/>
                <w:rtl/>
              </w:rPr>
              <w:t xml:space="preserve">  </w:t>
            </w:r>
            <w:r w:rsidRPr="00FB0D14">
              <w:rPr>
                <w:rFonts w:asciiTheme="minorBidi" w:hAnsiTheme="minorBidi"/>
                <w:color w:val="000000" w:themeColor="text1"/>
                <w:sz w:val="24"/>
                <w:szCs w:val="24"/>
                <w:rtl/>
              </w:rPr>
              <w:tab/>
            </w:r>
            <w:r w:rsidR="00273A25" w:rsidRPr="00FB0D14">
              <w:rPr>
                <w:rFonts w:asciiTheme="minorBidi" w:hAnsiTheme="minorBidi" w:hint="cs"/>
                <w:color w:val="000000" w:themeColor="text1"/>
                <w:sz w:val="24"/>
                <w:szCs w:val="24"/>
                <w:rtl/>
              </w:rPr>
              <w:t xml:space="preserve">                      </w:t>
            </w:r>
            <w:r w:rsidR="00273A25" w:rsidRPr="00FB0D14">
              <w:rPr>
                <w:rFonts w:asciiTheme="minorBidi" w:hAnsiTheme="minorBidi"/>
                <w:color w:val="000000" w:themeColor="text1"/>
                <w:sz w:val="24"/>
                <w:szCs w:val="24"/>
                <w:rtl/>
              </w:rPr>
              <w:tab/>
            </w:r>
            <w:r w:rsidR="00DF3C42" w:rsidRPr="00FB0D14">
              <w:rPr>
                <w:rFonts w:asciiTheme="minorBidi" w:hAnsiTheme="minorBidi" w:hint="cs"/>
                <w:color w:val="000000" w:themeColor="text1"/>
                <w:sz w:val="24"/>
                <w:szCs w:val="24"/>
                <w:rtl/>
              </w:rPr>
              <w:t xml:space="preserve">     </w:t>
            </w:r>
            <w:r w:rsidR="007A6146"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5522000</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اتاق سه تختی و بیش تر</w:t>
            </w:r>
          </w:p>
        </w:tc>
        <w:tc>
          <w:tcPr>
            <w:tcW w:w="4536" w:type="dxa"/>
          </w:tcPr>
          <w:p w:rsidR="002653F4" w:rsidRPr="00FB0D14" w:rsidRDefault="003769B5"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273A25" w:rsidRPr="00FB0D14">
              <w:rPr>
                <w:rFonts w:asciiTheme="minorBidi" w:hAnsiTheme="minorBidi" w:hint="cs"/>
                <w:color w:val="000000" w:themeColor="text1"/>
                <w:sz w:val="24"/>
                <w:szCs w:val="24"/>
                <w:rtl/>
              </w:rPr>
              <w:t xml:space="preserve">                            </w:t>
            </w:r>
            <w:r w:rsidRPr="00FB0D14">
              <w:rPr>
                <w:rFonts w:asciiTheme="minorBidi" w:hAnsiTheme="minorBidi"/>
                <w:color w:val="000000" w:themeColor="text1"/>
                <w:sz w:val="24"/>
                <w:szCs w:val="24"/>
                <w:rtl/>
              </w:rPr>
              <w:tab/>
            </w:r>
            <w:r w:rsidR="00B33F52" w:rsidRPr="00FB0D14">
              <w:rPr>
                <w:rFonts w:asciiTheme="minorBidi" w:hAnsiTheme="minorBidi" w:hint="cs"/>
                <w:color w:val="000000" w:themeColor="text1"/>
                <w:sz w:val="24"/>
                <w:szCs w:val="24"/>
                <w:rtl/>
              </w:rPr>
              <w:t xml:space="preserve">      3679000</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Pr>
            </w:pPr>
            <w:r w:rsidRPr="00FB0D14">
              <w:rPr>
                <w:rFonts w:asciiTheme="minorBidi" w:hAnsiTheme="minorBidi"/>
                <w:color w:val="000000" w:themeColor="text1"/>
                <w:sz w:val="20"/>
                <w:szCs w:val="20"/>
              </w:rPr>
              <w:t>ICU</w:t>
            </w:r>
            <w:r w:rsidR="002653F4" w:rsidRPr="00FB0D14">
              <w:rPr>
                <w:rFonts w:asciiTheme="minorBidi" w:hAnsiTheme="minorBidi" w:hint="cs"/>
                <w:color w:val="000000" w:themeColor="text1"/>
                <w:sz w:val="20"/>
                <w:szCs w:val="20"/>
                <w:rtl/>
              </w:rPr>
              <w:t>( بخش مراقبت های ویژه)</w:t>
            </w:r>
          </w:p>
        </w:tc>
        <w:tc>
          <w:tcPr>
            <w:tcW w:w="4536" w:type="dxa"/>
          </w:tcPr>
          <w:p w:rsidR="003769B5" w:rsidRPr="00FB0D14" w:rsidRDefault="00DB3C6A" w:rsidP="002653F4">
            <w:pPr>
              <w:jc w:val="both"/>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جراحی بر حسب</w:t>
            </w:r>
            <w:r w:rsidRPr="00FB0D14">
              <w:rPr>
                <w:rFonts w:asciiTheme="minorBidi" w:hAnsiTheme="minorBidi"/>
                <w:color w:val="000000" w:themeColor="text1"/>
                <w:sz w:val="20"/>
                <w:szCs w:val="20"/>
              </w:rPr>
              <w:t>K</w:t>
            </w:r>
          </w:p>
        </w:tc>
        <w:tc>
          <w:tcPr>
            <w:tcW w:w="4536" w:type="dxa"/>
          </w:tcPr>
          <w:p w:rsidR="003769B5" w:rsidRPr="00FB0D14" w:rsidRDefault="003769B5"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273A25" w:rsidRPr="00FB0D14">
              <w:rPr>
                <w:rFonts w:asciiTheme="minorBidi" w:hAnsiTheme="minorBidi" w:hint="cs"/>
                <w:color w:val="000000" w:themeColor="text1"/>
                <w:sz w:val="24"/>
                <w:szCs w:val="24"/>
                <w:rtl/>
              </w:rPr>
              <w:t xml:space="preserve">                                  </w:t>
            </w:r>
            <w:r w:rsidR="006F3505" w:rsidRPr="00FB0D14">
              <w:rPr>
                <w:rFonts w:asciiTheme="minorBidi" w:hAnsiTheme="minorBidi" w:hint="cs"/>
                <w:color w:val="000000" w:themeColor="text1"/>
                <w:sz w:val="24"/>
                <w:szCs w:val="24"/>
                <w:rtl/>
              </w:rPr>
              <w:t xml:space="preserve">  </w:t>
            </w:r>
            <w:r w:rsidR="00D57997" w:rsidRPr="00FB0D14">
              <w:rPr>
                <w:rFonts w:asciiTheme="minorBidi" w:hAnsiTheme="minorBidi" w:hint="cs"/>
                <w:color w:val="000000" w:themeColor="text1"/>
                <w:sz w:val="24"/>
                <w:szCs w:val="24"/>
                <w:rtl/>
              </w:rPr>
              <w:t xml:space="preserve">  </w:t>
            </w:r>
            <w:r w:rsidR="00DF3C42" w:rsidRPr="00FB0D14">
              <w:rPr>
                <w:rFonts w:asciiTheme="minorBidi" w:hAnsiTheme="minorBidi" w:hint="cs"/>
                <w:color w:val="000000" w:themeColor="text1"/>
                <w:sz w:val="24"/>
                <w:szCs w:val="24"/>
                <w:rtl/>
              </w:rPr>
              <w:t xml:space="preserve">        </w:t>
            </w:r>
            <w:r w:rsidR="007A6146"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201000</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Pr>
            </w:pPr>
            <w:bookmarkStart w:id="0" w:name="_GoBack"/>
            <w:r w:rsidRPr="00FB0D14">
              <w:rPr>
                <w:rFonts w:asciiTheme="minorBidi" w:hAnsiTheme="minorBidi"/>
                <w:color w:val="000000" w:themeColor="text1"/>
                <w:sz w:val="20"/>
                <w:szCs w:val="20"/>
                <w:rtl/>
              </w:rPr>
              <w:t>بیهوشی بر حسب</w:t>
            </w:r>
            <w:r w:rsidRPr="00FB0D14">
              <w:rPr>
                <w:rFonts w:asciiTheme="minorBidi" w:hAnsiTheme="minorBidi"/>
                <w:color w:val="000000" w:themeColor="text1"/>
                <w:sz w:val="20"/>
                <w:szCs w:val="20"/>
              </w:rPr>
              <w:t>K</w:t>
            </w:r>
          </w:p>
        </w:tc>
        <w:tc>
          <w:tcPr>
            <w:tcW w:w="4536" w:type="dxa"/>
          </w:tcPr>
          <w:p w:rsidR="007A6146" w:rsidRPr="00FB0D14" w:rsidRDefault="003769B5"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FF45B1" w:rsidRPr="00FB0D14">
              <w:rPr>
                <w:rFonts w:asciiTheme="minorBidi" w:hAnsiTheme="minorBidi" w:hint="cs"/>
                <w:color w:val="000000" w:themeColor="text1"/>
                <w:sz w:val="24"/>
                <w:szCs w:val="24"/>
                <w:rtl/>
              </w:rPr>
              <w:t xml:space="preserve"> </w:t>
            </w:r>
            <w:r w:rsidR="007A6146" w:rsidRPr="00FB0D14">
              <w:rPr>
                <w:rFonts w:asciiTheme="minorBidi" w:hAnsiTheme="minorBidi" w:hint="cs"/>
                <w:color w:val="000000" w:themeColor="text1"/>
                <w:sz w:val="24"/>
                <w:szCs w:val="24"/>
                <w:rtl/>
              </w:rPr>
              <w:t xml:space="preserve">              </w:t>
            </w:r>
            <w:r w:rsidR="00DF3C42" w:rsidRPr="00FB0D14">
              <w:rPr>
                <w:rFonts w:asciiTheme="minorBidi" w:hAnsiTheme="minorBidi" w:hint="cs"/>
                <w:color w:val="000000" w:themeColor="text1"/>
                <w:sz w:val="24"/>
                <w:szCs w:val="24"/>
                <w:rtl/>
              </w:rPr>
              <w:t xml:space="preserve">                               </w:t>
            </w:r>
            <w:r w:rsidR="007A6146"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201000</w:t>
            </w:r>
          </w:p>
        </w:tc>
      </w:tr>
      <w:bookmarkEnd w:id="0"/>
      <w:tr w:rsidR="00FB0D14" w:rsidRPr="00FB0D14" w:rsidTr="002653F4">
        <w:trPr>
          <w:jc w:val="center"/>
        </w:trPr>
        <w:tc>
          <w:tcPr>
            <w:tcW w:w="4678" w:type="dxa"/>
          </w:tcPr>
          <w:p w:rsidR="0065058C" w:rsidRPr="00FB0D14" w:rsidRDefault="003769B5" w:rsidP="0065058C">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ویزیت روز اول</w:t>
            </w:r>
            <w:r w:rsidR="0065058C" w:rsidRPr="00FB0D14">
              <w:rPr>
                <w:rFonts w:asciiTheme="minorBidi" w:hAnsiTheme="minorBidi" w:hint="cs"/>
                <w:color w:val="000000" w:themeColor="text1"/>
                <w:sz w:val="20"/>
                <w:szCs w:val="20"/>
                <w:rtl/>
              </w:rPr>
              <w:t xml:space="preserve"> </w:t>
            </w:r>
          </w:p>
        </w:tc>
        <w:tc>
          <w:tcPr>
            <w:tcW w:w="4536" w:type="dxa"/>
          </w:tcPr>
          <w:p w:rsidR="003769B5" w:rsidRPr="00FB0D14" w:rsidRDefault="00D57997"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w:t>
            </w:r>
            <w:r w:rsidR="007A6146" w:rsidRPr="00FB0D14">
              <w:rPr>
                <w:rFonts w:asciiTheme="minorBidi" w:hAnsiTheme="minorBidi" w:hint="cs"/>
                <w:color w:val="000000" w:themeColor="text1"/>
                <w:sz w:val="24"/>
                <w:szCs w:val="24"/>
                <w:rtl/>
              </w:rPr>
              <w:t xml:space="preserve">ل                        </w:t>
            </w:r>
            <w:r w:rsidR="007A6146" w:rsidRPr="00FB0D14">
              <w:rPr>
                <w:rFonts w:asciiTheme="minorBidi" w:hAnsiTheme="minorBidi"/>
                <w:color w:val="000000" w:themeColor="text1"/>
                <w:sz w:val="24"/>
                <w:szCs w:val="24"/>
                <w:rtl/>
              </w:rPr>
              <w:tab/>
            </w:r>
            <w:r w:rsidR="00B33F52" w:rsidRPr="00FB0D14">
              <w:rPr>
                <w:rFonts w:asciiTheme="minorBidi" w:hAnsiTheme="minorBidi" w:hint="cs"/>
                <w:color w:val="000000" w:themeColor="text1"/>
                <w:sz w:val="24"/>
                <w:szCs w:val="24"/>
                <w:rtl/>
              </w:rPr>
              <w:t xml:space="preserve">         </w:t>
            </w:r>
            <w:r w:rsidR="00E75384"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1105500</w:t>
            </w:r>
          </w:p>
        </w:tc>
      </w:tr>
      <w:tr w:rsidR="00FB0D14" w:rsidRPr="00FB0D14" w:rsidTr="002653F4">
        <w:trPr>
          <w:jc w:val="center"/>
        </w:trPr>
        <w:tc>
          <w:tcPr>
            <w:tcW w:w="4678" w:type="dxa"/>
          </w:tcPr>
          <w:p w:rsidR="003769B5" w:rsidRPr="00FB0D14" w:rsidRDefault="003769B5" w:rsidP="0065058C">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ویزیت روز دوم</w:t>
            </w:r>
          </w:p>
        </w:tc>
        <w:tc>
          <w:tcPr>
            <w:tcW w:w="4536" w:type="dxa"/>
          </w:tcPr>
          <w:p w:rsidR="003769B5" w:rsidRPr="00FB0D14" w:rsidRDefault="003769B5"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D57997" w:rsidRPr="00FB0D14">
              <w:rPr>
                <w:rFonts w:asciiTheme="minorBidi" w:hAnsiTheme="minorBidi" w:hint="cs"/>
                <w:color w:val="000000" w:themeColor="text1"/>
                <w:sz w:val="24"/>
                <w:szCs w:val="24"/>
                <w:rtl/>
              </w:rPr>
              <w:t xml:space="preserve">                            </w:t>
            </w:r>
            <w:r w:rsidRPr="00FB0D14">
              <w:rPr>
                <w:rFonts w:asciiTheme="minorBidi" w:hAnsiTheme="minorBidi"/>
                <w:color w:val="000000" w:themeColor="text1"/>
                <w:sz w:val="24"/>
                <w:szCs w:val="24"/>
                <w:rtl/>
              </w:rPr>
              <w:tab/>
            </w:r>
            <w:r w:rsidR="00E75384"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904500</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ویزیت روز آخر</w:t>
            </w:r>
            <w:r w:rsidR="002653F4" w:rsidRPr="00FB0D14">
              <w:rPr>
                <w:rFonts w:asciiTheme="minorBidi" w:hAnsiTheme="minorBidi" w:hint="cs"/>
                <w:color w:val="000000" w:themeColor="text1"/>
                <w:sz w:val="20"/>
                <w:szCs w:val="20"/>
                <w:rtl/>
              </w:rPr>
              <w:t>(ترخیص)</w:t>
            </w:r>
          </w:p>
        </w:tc>
        <w:tc>
          <w:tcPr>
            <w:tcW w:w="4536" w:type="dxa"/>
          </w:tcPr>
          <w:p w:rsidR="003769B5" w:rsidRPr="00FB0D14" w:rsidRDefault="003769B5"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D57997" w:rsidRPr="00FB0D14">
              <w:rPr>
                <w:rFonts w:asciiTheme="minorBidi" w:hAnsiTheme="minorBidi" w:hint="cs"/>
                <w:color w:val="000000" w:themeColor="text1"/>
                <w:sz w:val="24"/>
                <w:szCs w:val="24"/>
                <w:rtl/>
              </w:rPr>
              <w:t xml:space="preserve">                            </w:t>
            </w:r>
            <w:r w:rsidR="00E75384"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603000</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مشاوره</w:t>
            </w:r>
          </w:p>
        </w:tc>
        <w:tc>
          <w:tcPr>
            <w:tcW w:w="4536" w:type="dxa"/>
          </w:tcPr>
          <w:p w:rsidR="003769B5" w:rsidRPr="00FB0D14" w:rsidRDefault="003769B5"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D57997"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 xml:space="preserve">        </w:t>
            </w:r>
            <w:r w:rsidR="00E75384"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1105500</w:t>
            </w:r>
          </w:p>
        </w:tc>
      </w:tr>
      <w:tr w:rsidR="00FB0D14" w:rsidRPr="00FB0D14" w:rsidTr="002653F4">
        <w:trPr>
          <w:jc w:val="center"/>
        </w:trPr>
        <w:tc>
          <w:tcPr>
            <w:tcW w:w="4678" w:type="dxa"/>
          </w:tcPr>
          <w:p w:rsidR="003769B5" w:rsidRPr="00FB0D14" w:rsidRDefault="003769B5" w:rsidP="00011D35">
            <w:pPr>
              <w:jc w:val="both"/>
              <w:rPr>
                <w:rFonts w:asciiTheme="minorBidi" w:hAnsiTheme="minorBidi"/>
                <w:color w:val="000000" w:themeColor="text1"/>
                <w:sz w:val="20"/>
                <w:szCs w:val="20"/>
              </w:rPr>
            </w:pPr>
            <w:r w:rsidRPr="00FB0D14">
              <w:rPr>
                <w:rFonts w:asciiTheme="minorBidi" w:hAnsiTheme="minorBidi"/>
                <w:color w:val="000000" w:themeColor="text1"/>
                <w:sz w:val="20"/>
                <w:szCs w:val="20"/>
              </w:rPr>
              <w:t>ECG</w:t>
            </w:r>
            <w:r w:rsidR="002653F4" w:rsidRPr="00FB0D14">
              <w:rPr>
                <w:rFonts w:asciiTheme="minorBidi" w:hAnsiTheme="minorBidi" w:hint="cs"/>
                <w:color w:val="000000" w:themeColor="text1"/>
                <w:sz w:val="20"/>
                <w:szCs w:val="20"/>
                <w:rtl/>
              </w:rPr>
              <w:t>(نوار قلب)</w:t>
            </w:r>
          </w:p>
        </w:tc>
        <w:tc>
          <w:tcPr>
            <w:tcW w:w="4536" w:type="dxa"/>
          </w:tcPr>
          <w:p w:rsidR="003769B5" w:rsidRPr="00FB0D14" w:rsidRDefault="003769B5"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D57997" w:rsidRPr="00FB0D14">
              <w:rPr>
                <w:rFonts w:asciiTheme="minorBidi" w:hAnsiTheme="minorBidi" w:hint="cs"/>
                <w:color w:val="000000" w:themeColor="text1"/>
                <w:sz w:val="24"/>
                <w:szCs w:val="24"/>
                <w:rtl/>
              </w:rPr>
              <w:t xml:space="preserve">                              </w:t>
            </w:r>
            <w:r w:rsidRPr="00FB0D14">
              <w:rPr>
                <w:rFonts w:asciiTheme="minorBidi" w:hAnsiTheme="minorBidi"/>
                <w:color w:val="000000" w:themeColor="text1"/>
                <w:sz w:val="24"/>
                <w:szCs w:val="24"/>
                <w:rtl/>
              </w:rPr>
              <w:tab/>
            </w:r>
            <w:r w:rsidR="00E75384"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282200</w:t>
            </w:r>
          </w:p>
        </w:tc>
      </w:tr>
      <w:tr w:rsidR="00FB0D14" w:rsidRPr="00FB0D14" w:rsidTr="002653F4">
        <w:trPr>
          <w:jc w:val="center"/>
        </w:trPr>
        <w:tc>
          <w:tcPr>
            <w:tcW w:w="4678" w:type="dxa"/>
          </w:tcPr>
          <w:p w:rsidR="003769B5" w:rsidRPr="00FB0D14" w:rsidRDefault="002653F4" w:rsidP="00011D35">
            <w:pPr>
              <w:jc w:val="both"/>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 xml:space="preserve"> هزینه </w:t>
            </w:r>
            <w:r w:rsidR="003769B5" w:rsidRPr="00FB0D14">
              <w:rPr>
                <w:rFonts w:asciiTheme="minorBidi" w:hAnsiTheme="minorBidi"/>
                <w:color w:val="000000" w:themeColor="text1"/>
                <w:sz w:val="20"/>
                <w:szCs w:val="20"/>
                <w:rtl/>
              </w:rPr>
              <w:t>همراه سه تختی و بیش تر</w:t>
            </w:r>
          </w:p>
        </w:tc>
        <w:tc>
          <w:tcPr>
            <w:tcW w:w="4536" w:type="dxa"/>
          </w:tcPr>
          <w:p w:rsidR="003769B5" w:rsidRPr="00FB0D14" w:rsidRDefault="003769B5" w:rsidP="00E75384">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D57997" w:rsidRPr="00FB0D14">
              <w:rPr>
                <w:rFonts w:asciiTheme="minorBidi" w:hAnsiTheme="minorBidi" w:hint="cs"/>
                <w:color w:val="000000" w:themeColor="text1"/>
                <w:sz w:val="24"/>
                <w:szCs w:val="24"/>
                <w:rtl/>
              </w:rPr>
              <w:t xml:space="preserve">                            </w:t>
            </w:r>
            <w:r w:rsidRPr="00FB0D14">
              <w:rPr>
                <w:rFonts w:asciiTheme="minorBidi" w:hAnsiTheme="minorBidi"/>
                <w:color w:val="000000" w:themeColor="text1"/>
                <w:sz w:val="24"/>
                <w:szCs w:val="24"/>
                <w:rtl/>
              </w:rPr>
              <w:tab/>
            </w:r>
            <w:r w:rsidR="00E75384" w:rsidRPr="00FB0D14">
              <w:rPr>
                <w:rFonts w:asciiTheme="minorBidi" w:hAnsiTheme="minorBidi" w:hint="cs"/>
                <w:color w:val="000000" w:themeColor="text1"/>
                <w:sz w:val="24"/>
                <w:szCs w:val="24"/>
                <w:rtl/>
              </w:rPr>
              <w:t xml:space="preserve">         612000</w:t>
            </w:r>
          </w:p>
        </w:tc>
      </w:tr>
      <w:tr w:rsidR="00FB0D14" w:rsidRPr="00FB0D14" w:rsidTr="002653F4">
        <w:trPr>
          <w:jc w:val="center"/>
        </w:trPr>
        <w:tc>
          <w:tcPr>
            <w:tcW w:w="4678" w:type="dxa"/>
          </w:tcPr>
          <w:p w:rsidR="003769B5" w:rsidRPr="00FB0D14" w:rsidRDefault="00011D35" w:rsidP="00011D35">
            <w:pPr>
              <w:jc w:val="both"/>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غذا</w:t>
            </w:r>
            <w:r w:rsidR="00E75384" w:rsidRPr="00FB0D14">
              <w:rPr>
                <w:rFonts w:asciiTheme="minorBidi" w:hAnsiTheme="minorBidi" w:hint="cs"/>
                <w:color w:val="000000" w:themeColor="text1"/>
                <w:sz w:val="20"/>
                <w:szCs w:val="20"/>
                <w:rtl/>
              </w:rPr>
              <w:t>(ناهار)</w:t>
            </w:r>
          </w:p>
        </w:tc>
        <w:tc>
          <w:tcPr>
            <w:tcW w:w="4536" w:type="dxa"/>
          </w:tcPr>
          <w:p w:rsidR="003769B5" w:rsidRPr="00FB0D14" w:rsidRDefault="003769B5" w:rsidP="002653F4">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22288C" w:rsidRPr="00FB0D14">
              <w:rPr>
                <w:rFonts w:asciiTheme="minorBidi" w:hAnsiTheme="minorBidi" w:hint="cs"/>
                <w:color w:val="000000" w:themeColor="text1"/>
                <w:sz w:val="24"/>
                <w:szCs w:val="24"/>
                <w:rtl/>
              </w:rPr>
              <w:t xml:space="preserve">                                               600000</w:t>
            </w:r>
          </w:p>
        </w:tc>
      </w:tr>
      <w:tr w:rsidR="00FB0D14" w:rsidRPr="00FB0D14" w:rsidTr="002653F4">
        <w:trPr>
          <w:jc w:val="center"/>
        </w:trPr>
        <w:tc>
          <w:tcPr>
            <w:tcW w:w="4678" w:type="dxa"/>
          </w:tcPr>
          <w:p w:rsidR="00E75384" w:rsidRPr="00FB0D14" w:rsidRDefault="00E75384" w:rsidP="00011D35">
            <w:pPr>
              <w:jc w:val="both"/>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غذا(شام)</w:t>
            </w:r>
          </w:p>
        </w:tc>
        <w:tc>
          <w:tcPr>
            <w:tcW w:w="4536" w:type="dxa"/>
          </w:tcPr>
          <w:p w:rsidR="00E75384" w:rsidRPr="00FB0D14" w:rsidRDefault="00E75384" w:rsidP="002653F4">
            <w:pPr>
              <w:jc w:val="both"/>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ریال                                                400000</w:t>
            </w:r>
          </w:p>
        </w:tc>
      </w:tr>
      <w:tr w:rsidR="00FB0D14" w:rsidRPr="00FB0D14" w:rsidTr="002653F4">
        <w:trPr>
          <w:jc w:val="center"/>
        </w:trPr>
        <w:tc>
          <w:tcPr>
            <w:tcW w:w="4678" w:type="dxa"/>
          </w:tcPr>
          <w:p w:rsidR="003769B5" w:rsidRPr="00FB0D14" w:rsidRDefault="003769B5" w:rsidP="002653F4">
            <w:pPr>
              <w:jc w:val="both"/>
              <w:rPr>
                <w:rFonts w:asciiTheme="minorBidi" w:hAnsiTheme="minorBidi"/>
                <w:color w:val="000000" w:themeColor="text1"/>
                <w:sz w:val="20"/>
                <w:szCs w:val="20"/>
                <w:rtl/>
              </w:rPr>
            </w:pPr>
            <w:r w:rsidRPr="00FB0D14">
              <w:rPr>
                <w:rFonts w:asciiTheme="minorBidi" w:hAnsiTheme="minorBidi"/>
                <w:color w:val="000000" w:themeColor="text1"/>
                <w:sz w:val="20"/>
                <w:szCs w:val="20"/>
                <w:rtl/>
              </w:rPr>
              <w:t>جز</w:t>
            </w:r>
            <w:r w:rsidR="002653F4" w:rsidRPr="00FB0D14">
              <w:rPr>
                <w:rFonts w:asciiTheme="minorBidi" w:hAnsiTheme="minorBidi" w:hint="cs"/>
                <w:color w:val="000000" w:themeColor="text1"/>
                <w:sz w:val="20"/>
                <w:szCs w:val="20"/>
                <w:rtl/>
              </w:rPr>
              <w:t xml:space="preserve">حرفه ای </w:t>
            </w:r>
          </w:p>
        </w:tc>
        <w:tc>
          <w:tcPr>
            <w:tcW w:w="4536" w:type="dxa"/>
          </w:tcPr>
          <w:p w:rsidR="003769B5" w:rsidRPr="00FB0D14" w:rsidRDefault="003769B5" w:rsidP="00B33F52">
            <w:pPr>
              <w:jc w:val="both"/>
              <w:rPr>
                <w:rFonts w:asciiTheme="minorBidi" w:hAnsiTheme="minorBidi"/>
                <w:color w:val="000000" w:themeColor="text1"/>
                <w:sz w:val="24"/>
                <w:szCs w:val="24"/>
                <w:rtl/>
              </w:rPr>
            </w:pPr>
            <w:r w:rsidRPr="00FB0D14">
              <w:rPr>
                <w:rFonts w:asciiTheme="minorBidi" w:hAnsiTheme="minorBidi"/>
                <w:color w:val="000000" w:themeColor="text1"/>
                <w:sz w:val="24"/>
                <w:szCs w:val="24"/>
                <w:rtl/>
              </w:rPr>
              <w:t>ریال</w:t>
            </w:r>
            <w:r w:rsidR="00E75384" w:rsidRPr="00FB0D14">
              <w:rPr>
                <w:rFonts w:asciiTheme="minorBidi" w:hAnsiTheme="minorBidi" w:hint="cs"/>
                <w:color w:val="000000" w:themeColor="text1"/>
                <w:sz w:val="24"/>
                <w:szCs w:val="24"/>
                <w:rtl/>
              </w:rPr>
              <w:t xml:space="preserve">                                                </w:t>
            </w:r>
            <w:r w:rsidR="00B33F52" w:rsidRPr="00FB0D14">
              <w:rPr>
                <w:rFonts w:asciiTheme="minorBidi" w:hAnsiTheme="minorBidi" w:hint="cs"/>
                <w:color w:val="000000" w:themeColor="text1"/>
                <w:sz w:val="24"/>
                <w:szCs w:val="24"/>
                <w:rtl/>
              </w:rPr>
              <w:t>317000</w:t>
            </w:r>
          </w:p>
        </w:tc>
      </w:tr>
    </w:tbl>
    <w:tbl>
      <w:tblPr>
        <w:tblStyle w:val="TableGrid"/>
        <w:tblpPr w:leftFromText="180" w:rightFromText="180" w:vertAnchor="text" w:horzAnchor="margin" w:tblpY="80"/>
        <w:bidiVisual/>
        <w:tblW w:w="9781" w:type="dxa"/>
        <w:tblLook w:val="04A0" w:firstRow="1" w:lastRow="0" w:firstColumn="1" w:lastColumn="0" w:noHBand="0" w:noVBand="1"/>
      </w:tblPr>
      <w:tblGrid>
        <w:gridCol w:w="1679"/>
        <w:gridCol w:w="1450"/>
        <w:gridCol w:w="1049"/>
        <w:gridCol w:w="664"/>
        <w:gridCol w:w="1491"/>
        <w:gridCol w:w="1440"/>
        <w:gridCol w:w="2008"/>
      </w:tblGrid>
      <w:tr w:rsidR="00FB0D14" w:rsidRPr="00FB0D14" w:rsidTr="007F0DD1">
        <w:tc>
          <w:tcPr>
            <w:tcW w:w="9781" w:type="dxa"/>
            <w:gridSpan w:val="7"/>
          </w:tcPr>
          <w:p w:rsidR="009F66E2" w:rsidRPr="00FB0D14" w:rsidRDefault="009F66E2" w:rsidP="00C470C3">
            <w:pPr>
              <w:jc w:val="center"/>
              <w:rPr>
                <w:rFonts w:asciiTheme="minorBidi" w:hAnsiTheme="minorBidi"/>
                <w:b/>
                <w:bCs/>
                <w:color w:val="000000" w:themeColor="text1"/>
                <w:sz w:val="24"/>
                <w:szCs w:val="24"/>
                <w:rtl/>
              </w:rPr>
            </w:pPr>
            <w:r w:rsidRPr="00FB0D14">
              <w:rPr>
                <w:rFonts w:asciiTheme="minorBidi" w:hAnsiTheme="minorBidi"/>
                <w:b/>
                <w:bCs/>
                <w:color w:val="000000" w:themeColor="text1"/>
                <w:sz w:val="24"/>
                <w:szCs w:val="24"/>
                <w:rtl/>
              </w:rPr>
              <w:t>سهم پرداختی از بیمه ها (بستری و اورژانس)</w:t>
            </w:r>
          </w:p>
        </w:tc>
      </w:tr>
      <w:tr w:rsidR="00FB0D14" w:rsidRPr="00FB0D14" w:rsidTr="00252EE5">
        <w:trPr>
          <w:trHeight w:val="408"/>
        </w:trPr>
        <w:tc>
          <w:tcPr>
            <w:tcW w:w="1679" w:type="dxa"/>
          </w:tcPr>
          <w:p w:rsidR="009F66E2" w:rsidRPr="00FB0D14" w:rsidRDefault="009F66E2" w:rsidP="00C470C3">
            <w:pPr>
              <w:jc w:val="center"/>
              <w:rPr>
                <w:rFonts w:asciiTheme="minorBidi" w:hAnsiTheme="minorBidi"/>
                <w:color w:val="000000" w:themeColor="text1"/>
                <w:sz w:val="20"/>
                <w:szCs w:val="20"/>
                <w:rtl/>
              </w:rPr>
            </w:pPr>
            <w:r w:rsidRPr="00FB0D14">
              <w:rPr>
                <w:rFonts w:asciiTheme="minorBidi" w:hAnsiTheme="minorBidi"/>
                <w:color w:val="000000" w:themeColor="text1"/>
                <w:sz w:val="20"/>
                <w:szCs w:val="20"/>
                <w:rtl/>
              </w:rPr>
              <w:t>نام بیمه</w:t>
            </w:r>
          </w:p>
        </w:tc>
        <w:tc>
          <w:tcPr>
            <w:tcW w:w="3163" w:type="dxa"/>
            <w:gridSpan w:val="3"/>
          </w:tcPr>
          <w:p w:rsidR="009F66E2" w:rsidRPr="00FB0D14" w:rsidRDefault="009F66E2" w:rsidP="00C470C3">
            <w:pPr>
              <w:jc w:val="center"/>
              <w:rPr>
                <w:rFonts w:asciiTheme="minorBidi" w:hAnsiTheme="minorBidi"/>
                <w:color w:val="000000" w:themeColor="text1"/>
                <w:sz w:val="20"/>
                <w:szCs w:val="20"/>
                <w:rtl/>
              </w:rPr>
            </w:pPr>
            <w:r w:rsidRPr="00FB0D14">
              <w:rPr>
                <w:rFonts w:asciiTheme="minorBidi" w:hAnsiTheme="minorBidi"/>
                <w:color w:val="000000" w:themeColor="text1"/>
                <w:sz w:val="20"/>
                <w:szCs w:val="20"/>
                <w:rtl/>
              </w:rPr>
              <w:t>سهم سازمان</w:t>
            </w:r>
          </w:p>
        </w:tc>
        <w:tc>
          <w:tcPr>
            <w:tcW w:w="2931" w:type="dxa"/>
            <w:gridSpan w:val="2"/>
          </w:tcPr>
          <w:p w:rsidR="009F66E2" w:rsidRPr="00FB0D14" w:rsidRDefault="009F66E2" w:rsidP="00C470C3">
            <w:pPr>
              <w:jc w:val="center"/>
              <w:rPr>
                <w:rFonts w:asciiTheme="minorBidi" w:hAnsiTheme="minorBidi"/>
                <w:color w:val="000000" w:themeColor="text1"/>
                <w:sz w:val="20"/>
                <w:szCs w:val="20"/>
                <w:rtl/>
              </w:rPr>
            </w:pPr>
            <w:r w:rsidRPr="00FB0D14">
              <w:rPr>
                <w:rFonts w:asciiTheme="minorBidi" w:hAnsiTheme="minorBidi"/>
                <w:color w:val="000000" w:themeColor="text1"/>
                <w:sz w:val="20"/>
                <w:szCs w:val="20"/>
                <w:rtl/>
              </w:rPr>
              <w:t>سهم بیمه شده</w:t>
            </w:r>
          </w:p>
        </w:tc>
        <w:tc>
          <w:tcPr>
            <w:tcW w:w="2008" w:type="dxa"/>
          </w:tcPr>
          <w:p w:rsidR="009F66E2" w:rsidRPr="00FB0D14" w:rsidRDefault="009F66E2" w:rsidP="00C470C3">
            <w:pPr>
              <w:jc w:val="center"/>
              <w:rPr>
                <w:rFonts w:asciiTheme="minorBidi" w:hAnsiTheme="minorBidi"/>
                <w:color w:val="000000" w:themeColor="text1"/>
                <w:sz w:val="20"/>
                <w:szCs w:val="20"/>
                <w:rtl/>
              </w:rPr>
            </w:pPr>
            <w:r w:rsidRPr="00FB0D14">
              <w:rPr>
                <w:rFonts w:asciiTheme="minorBidi" w:hAnsiTheme="minorBidi"/>
                <w:color w:val="000000" w:themeColor="text1"/>
                <w:sz w:val="20"/>
                <w:szCs w:val="20"/>
                <w:rtl/>
              </w:rPr>
              <w:t>جمع کل</w:t>
            </w:r>
          </w:p>
        </w:tc>
      </w:tr>
      <w:tr w:rsidR="00FB0D14" w:rsidRPr="00FB0D14" w:rsidTr="007F0DD1">
        <w:tc>
          <w:tcPr>
            <w:tcW w:w="1679" w:type="dxa"/>
          </w:tcPr>
          <w:p w:rsidR="00C470C3" w:rsidRPr="00FB0D14" w:rsidRDefault="00C470C3" w:rsidP="00C470C3">
            <w:pPr>
              <w:jc w:val="center"/>
              <w:rPr>
                <w:rFonts w:asciiTheme="minorBidi" w:hAnsiTheme="minorBidi"/>
                <w:color w:val="000000" w:themeColor="text1"/>
                <w:sz w:val="20"/>
                <w:szCs w:val="20"/>
                <w:rtl/>
              </w:rPr>
            </w:pPr>
          </w:p>
        </w:tc>
        <w:tc>
          <w:tcPr>
            <w:tcW w:w="1450" w:type="dxa"/>
          </w:tcPr>
          <w:p w:rsidR="00C470C3" w:rsidRPr="00FB0D14" w:rsidRDefault="00C470C3" w:rsidP="00C470C3">
            <w:pPr>
              <w:jc w:val="center"/>
              <w:rPr>
                <w:rFonts w:asciiTheme="minorBidi" w:hAnsiTheme="minorBidi"/>
                <w:color w:val="000000" w:themeColor="text1"/>
                <w:sz w:val="20"/>
                <w:szCs w:val="20"/>
                <w:rtl/>
              </w:rPr>
            </w:pPr>
            <w:r w:rsidRPr="00FB0D14">
              <w:rPr>
                <w:rFonts w:asciiTheme="minorBidi" w:hAnsiTheme="minorBidi"/>
                <w:color w:val="000000" w:themeColor="text1"/>
                <w:sz w:val="20"/>
                <w:szCs w:val="20"/>
                <w:rtl/>
              </w:rPr>
              <w:t>اورژانس</w:t>
            </w:r>
          </w:p>
        </w:tc>
        <w:tc>
          <w:tcPr>
            <w:tcW w:w="1049" w:type="dxa"/>
          </w:tcPr>
          <w:p w:rsidR="00C470C3" w:rsidRPr="00FB0D14" w:rsidRDefault="00C470C3" w:rsidP="00C470C3">
            <w:pPr>
              <w:jc w:val="center"/>
              <w:rPr>
                <w:rFonts w:asciiTheme="minorBidi" w:hAnsiTheme="minorBidi"/>
                <w:color w:val="000000" w:themeColor="text1"/>
                <w:sz w:val="20"/>
                <w:szCs w:val="20"/>
                <w:rtl/>
              </w:rPr>
            </w:pPr>
            <w:r w:rsidRPr="00FB0D14">
              <w:rPr>
                <w:rFonts w:asciiTheme="minorBidi" w:hAnsiTheme="minorBidi"/>
                <w:color w:val="000000" w:themeColor="text1"/>
                <w:sz w:val="20"/>
                <w:szCs w:val="20"/>
                <w:rtl/>
              </w:rPr>
              <w:t>بستری</w:t>
            </w:r>
          </w:p>
        </w:tc>
        <w:tc>
          <w:tcPr>
            <w:tcW w:w="664" w:type="dxa"/>
          </w:tcPr>
          <w:p w:rsidR="00C470C3" w:rsidRPr="00FB0D14" w:rsidRDefault="00C470C3" w:rsidP="00C470C3">
            <w:pPr>
              <w:jc w:val="cente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یارانه سلامت</w:t>
            </w:r>
          </w:p>
        </w:tc>
        <w:tc>
          <w:tcPr>
            <w:tcW w:w="1491" w:type="dxa"/>
          </w:tcPr>
          <w:p w:rsidR="00C470C3" w:rsidRPr="00FB0D14" w:rsidRDefault="00C470C3" w:rsidP="00C470C3">
            <w:pPr>
              <w:jc w:val="center"/>
              <w:rPr>
                <w:rFonts w:asciiTheme="minorBidi" w:hAnsiTheme="minorBidi"/>
                <w:color w:val="000000" w:themeColor="text1"/>
                <w:sz w:val="20"/>
                <w:szCs w:val="20"/>
                <w:rtl/>
              </w:rPr>
            </w:pPr>
            <w:r w:rsidRPr="00FB0D14">
              <w:rPr>
                <w:rFonts w:asciiTheme="minorBidi" w:hAnsiTheme="minorBidi"/>
                <w:color w:val="000000" w:themeColor="text1"/>
                <w:sz w:val="20"/>
                <w:szCs w:val="20"/>
                <w:rtl/>
              </w:rPr>
              <w:t>اورژانس</w:t>
            </w:r>
          </w:p>
        </w:tc>
        <w:tc>
          <w:tcPr>
            <w:tcW w:w="1440" w:type="dxa"/>
          </w:tcPr>
          <w:p w:rsidR="00C470C3" w:rsidRPr="00FB0D14" w:rsidRDefault="00C470C3" w:rsidP="00C470C3">
            <w:pPr>
              <w:jc w:val="center"/>
              <w:rPr>
                <w:rFonts w:asciiTheme="minorBidi" w:hAnsiTheme="minorBidi"/>
                <w:color w:val="000000" w:themeColor="text1"/>
                <w:sz w:val="20"/>
                <w:szCs w:val="20"/>
                <w:rtl/>
              </w:rPr>
            </w:pPr>
            <w:r w:rsidRPr="00FB0D14">
              <w:rPr>
                <w:rFonts w:asciiTheme="minorBidi" w:hAnsiTheme="minorBidi"/>
                <w:color w:val="000000" w:themeColor="text1"/>
                <w:sz w:val="20"/>
                <w:szCs w:val="20"/>
                <w:rtl/>
              </w:rPr>
              <w:t>بستری</w:t>
            </w:r>
          </w:p>
        </w:tc>
        <w:tc>
          <w:tcPr>
            <w:tcW w:w="2008" w:type="dxa"/>
          </w:tcPr>
          <w:p w:rsidR="00C470C3" w:rsidRPr="00FB0D14" w:rsidRDefault="00C470C3" w:rsidP="00C470C3">
            <w:pPr>
              <w:jc w:val="center"/>
              <w:rPr>
                <w:rFonts w:asciiTheme="minorBidi" w:hAnsiTheme="minorBidi"/>
                <w:color w:val="000000" w:themeColor="text1"/>
                <w:sz w:val="20"/>
                <w:szCs w:val="20"/>
                <w:rtl/>
              </w:rPr>
            </w:pPr>
          </w:p>
        </w:tc>
      </w:tr>
      <w:tr w:rsidR="00FB0D14" w:rsidRPr="00FB0D14" w:rsidTr="007F0DD1">
        <w:tc>
          <w:tcPr>
            <w:tcW w:w="1679" w:type="dxa"/>
          </w:tcPr>
          <w:p w:rsidR="00C470C3" w:rsidRPr="00FB0D14" w:rsidRDefault="00E75384" w:rsidP="00C470C3">
            <w:pP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 xml:space="preserve">بیمه سلامت </w:t>
            </w:r>
            <w:r w:rsidR="00C470C3" w:rsidRPr="00FB0D14">
              <w:rPr>
                <w:rFonts w:asciiTheme="minorBidi" w:hAnsiTheme="minorBidi" w:hint="cs"/>
                <w:color w:val="000000" w:themeColor="text1"/>
                <w:sz w:val="20"/>
                <w:szCs w:val="20"/>
                <w:rtl/>
              </w:rPr>
              <w:t>تحت نظر</w:t>
            </w:r>
            <w:r w:rsidRPr="00FB0D14">
              <w:rPr>
                <w:rFonts w:asciiTheme="minorBidi" w:hAnsiTheme="minorBidi" w:hint="cs"/>
                <w:color w:val="000000" w:themeColor="text1"/>
                <w:sz w:val="20"/>
                <w:szCs w:val="20"/>
                <w:rtl/>
              </w:rPr>
              <w:t>(روستایی-کارکنان ،سایر اقشار،...)</w:t>
            </w:r>
          </w:p>
        </w:tc>
        <w:tc>
          <w:tcPr>
            <w:tcW w:w="1450" w:type="dxa"/>
          </w:tcPr>
          <w:p w:rsidR="00C470C3" w:rsidRPr="00FB0D14" w:rsidRDefault="00E75384"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90</w:t>
            </w:r>
            <w:r w:rsidR="00C470C3" w:rsidRPr="00FB0D14">
              <w:rPr>
                <w:rFonts w:asciiTheme="minorBidi" w:hAnsiTheme="minorBidi"/>
                <w:b/>
                <w:bCs/>
                <w:color w:val="000000" w:themeColor="text1"/>
                <w:sz w:val="20"/>
                <w:szCs w:val="20"/>
                <w:rtl/>
              </w:rPr>
              <w:t>%</w:t>
            </w:r>
          </w:p>
        </w:tc>
        <w:tc>
          <w:tcPr>
            <w:tcW w:w="1049"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664"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491" w:type="dxa"/>
          </w:tcPr>
          <w:p w:rsidR="00C470C3" w:rsidRPr="00FB0D14" w:rsidRDefault="00E75384"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1</w:t>
            </w:r>
            <w:r w:rsidR="00C470C3" w:rsidRPr="00FB0D14">
              <w:rPr>
                <w:rFonts w:asciiTheme="minorBidi" w:hAnsiTheme="minorBidi"/>
                <w:b/>
                <w:bCs/>
                <w:color w:val="000000" w:themeColor="text1"/>
                <w:sz w:val="20"/>
                <w:szCs w:val="20"/>
                <w:rtl/>
              </w:rPr>
              <w:t>0%</w:t>
            </w:r>
          </w:p>
        </w:tc>
        <w:tc>
          <w:tcPr>
            <w:tcW w:w="1440"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2008"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b/>
                <w:bCs/>
                <w:color w:val="000000" w:themeColor="text1"/>
                <w:sz w:val="20"/>
                <w:szCs w:val="20"/>
                <w:rtl/>
              </w:rPr>
              <w:t>100%</w:t>
            </w:r>
          </w:p>
        </w:tc>
      </w:tr>
      <w:tr w:rsidR="00FB0D14" w:rsidRPr="00FB0D14" w:rsidTr="007F0DD1">
        <w:trPr>
          <w:trHeight w:val="690"/>
        </w:trPr>
        <w:tc>
          <w:tcPr>
            <w:tcW w:w="1679" w:type="dxa"/>
          </w:tcPr>
          <w:p w:rsidR="00C470C3" w:rsidRPr="00FB0D14" w:rsidRDefault="00E75384" w:rsidP="00C470C3">
            <w:pP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بیمه سلامت بستری(روستایی بدون نظام،کارکنان،سایر اقشار،...)</w:t>
            </w:r>
          </w:p>
        </w:tc>
        <w:tc>
          <w:tcPr>
            <w:tcW w:w="1450" w:type="dxa"/>
          </w:tcPr>
          <w:p w:rsidR="00C470C3" w:rsidRPr="00FB0D14" w:rsidRDefault="00E75384"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9</w:t>
            </w:r>
            <w:r w:rsidR="00C470C3" w:rsidRPr="00FB0D14">
              <w:rPr>
                <w:rFonts w:asciiTheme="minorBidi" w:hAnsiTheme="minorBidi"/>
                <w:b/>
                <w:bCs/>
                <w:color w:val="000000" w:themeColor="text1"/>
                <w:sz w:val="20"/>
                <w:szCs w:val="20"/>
                <w:rtl/>
              </w:rPr>
              <w:t>0%</w:t>
            </w:r>
          </w:p>
        </w:tc>
        <w:tc>
          <w:tcPr>
            <w:tcW w:w="1049"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b/>
                <w:bCs/>
                <w:color w:val="000000" w:themeColor="text1"/>
                <w:sz w:val="20"/>
                <w:szCs w:val="20"/>
                <w:rtl/>
              </w:rPr>
              <w:t>90%</w:t>
            </w:r>
          </w:p>
        </w:tc>
        <w:tc>
          <w:tcPr>
            <w:tcW w:w="664"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491" w:type="dxa"/>
          </w:tcPr>
          <w:p w:rsidR="00C470C3" w:rsidRPr="00FB0D14" w:rsidRDefault="00E75384"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1</w:t>
            </w:r>
            <w:r w:rsidR="00C470C3" w:rsidRPr="00FB0D14">
              <w:rPr>
                <w:rFonts w:asciiTheme="minorBidi" w:hAnsiTheme="minorBidi"/>
                <w:b/>
                <w:bCs/>
                <w:color w:val="000000" w:themeColor="text1"/>
                <w:sz w:val="20"/>
                <w:szCs w:val="20"/>
                <w:rtl/>
              </w:rPr>
              <w:t>0%</w:t>
            </w:r>
          </w:p>
        </w:tc>
        <w:tc>
          <w:tcPr>
            <w:tcW w:w="1440"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b/>
                <w:bCs/>
                <w:color w:val="000000" w:themeColor="text1"/>
                <w:sz w:val="20"/>
                <w:szCs w:val="20"/>
                <w:rtl/>
              </w:rPr>
              <w:t>10%</w:t>
            </w:r>
          </w:p>
        </w:tc>
        <w:tc>
          <w:tcPr>
            <w:tcW w:w="2008"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b/>
                <w:bCs/>
                <w:color w:val="000000" w:themeColor="text1"/>
                <w:sz w:val="20"/>
                <w:szCs w:val="20"/>
                <w:rtl/>
              </w:rPr>
              <w:t>100%</w:t>
            </w:r>
          </w:p>
        </w:tc>
      </w:tr>
      <w:tr w:rsidR="00FB0D14" w:rsidRPr="00FB0D14" w:rsidTr="007F0DD1">
        <w:trPr>
          <w:trHeight w:val="276"/>
        </w:trPr>
        <w:tc>
          <w:tcPr>
            <w:tcW w:w="1679" w:type="dxa"/>
          </w:tcPr>
          <w:p w:rsidR="00C470C3" w:rsidRPr="00FB0D14" w:rsidRDefault="00C470C3" w:rsidP="00C470C3">
            <w:pP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روستایی بستری با نظام</w:t>
            </w:r>
          </w:p>
        </w:tc>
        <w:tc>
          <w:tcPr>
            <w:tcW w:w="1450"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049"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90%</w:t>
            </w:r>
          </w:p>
        </w:tc>
        <w:tc>
          <w:tcPr>
            <w:tcW w:w="664"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5%</w:t>
            </w:r>
          </w:p>
        </w:tc>
        <w:tc>
          <w:tcPr>
            <w:tcW w:w="1491"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440" w:type="dxa"/>
          </w:tcPr>
          <w:p w:rsidR="00C470C3" w:rsidRPr="00FB0D14" w:rsidRDefault="00C470C3" w:rsidP="00C470C3">
            <w:pPr>
              <w:jc w:val="both"/>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 xml:space="preserve">       5%</w:t>
            </w:r>
          </w:p>
        </w:tc>
        <w:tc>
          <w:tcPr>
            <w:tcW w:w="2008"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b/>
                <w:bCs/>
                <w:color w:val="000000" w:themeColor="text1"/>
                <w:sz w:val="20"/>
                <w:szCs w:val="20"/>
                <w:rtl/>
              </w:rPr>
              <w:t>100%</w:t>
            </w:r>
          </w:p>
        </w:tc>
      </w:tr>
      <w:tr w:rsidR="00FB0D14" w:rsidRPr="00FB0D14" w:rsidTr="007F0DD1">
        <w:trPr>
          <w:trHeight w:val="384"/>
        </w:trPr>
        <w:tc>
          <w:tcPr>
            <w:tcW w:w="1679" w:type="dxa"/>
          </w:tcPr>
          <w:p w:rsidR="00C470C3" w:rsidRPr="00FB0D14" w:rsidRDefault="00C470C3" w:rsidP="00C470C3">
            <w:pP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تامین تحت نظر</w:t>
            </w:r>
          </w:p>
        </w:tc>
        <w:tc>
          <w:tcPr>
            <w:tcW w:w="1450"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90%</w:t>
            </w:r>
          </w:p>
        </w:tc>
        <w:tc>
          <w:tcPr>
            <w:tcW w:w="1049"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664"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491"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10%</w:t>
            </w:r>
          </w:p>
        </w:tc>
        <w:tc>
          <w:tcPr>
            <w:tcW w:w="1440"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2008"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b/>
                <w:bCs/>
                <w:color w:val="000000" w:themeColor="text1"/>
                <w:sz w:val="20"/>
                <w:szCs w:val="20"/>
                <w:rtl/>
              </w:rPr>
              <w:t>100%</w:t>
            </w:r>
          </w:p>
        </w:tc>
      </w:tr>
      <w:tr w:rsidR="00FB0D14" w:rsidRPr="00FB0D14" w:rsidTr="007F0DD1">
        <w:trPr>
          <w:trHeight w:val="381"/>
        </w:trPr>
        <w:tc>
          <w:tcPr>
            <w:tcW w:w="1679" w:type="dxa"/>
          </w:tcPr>
          <w:p w:rsidR="00C470C3" w:rsidRPr="00FB0D14" w:rsidRDefault="00C470C3" w:rsidP="00C470C3">
            <w:pP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تامین اجتماعی بستری</w:t>
            </w:r>
          </w:p>
        </w:tc>
        <w:tc>
          <w:tcPr>
            <w:tcW w:w="1450" w:type="dxa"/>
          </w:tcPr>
          <w:p w:rsidR="00C470C3" w:rsidRPr="00FB0D14" w:rsidRDefault="00E75384"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049" w:type="dxa"/>
          </w:tcPr>
          <w:p w:rsidR="00C470C3" w:rsidRPr="00FB0D14" w:rsidRDefault="00E75384" w:rsidP="00E75384">
            <w:pP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100%</w:t>
            </w:r>
          </w:p>
        </w:tc>
        <w:tc>
          <w:tcPr>
            <w:tcW w:w="664"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491" w:type="dxa"/>
          </w:tcPr>
          <w:p w:rsidR="00C470C3" w:rsidRPr="00FB0D14" w:rsidRDefault="00E75384"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440" w:type="dxa"/>
          </w:tcPr>
          <w:p w:rsidR="00C470C3" w:rsidRPr="00FB0D14" w:rsidRDefault="00C470C3" w:rsidP="00C470C3">
            <w:pPr>
              <w:jc w:val="center"/>
              <w:rPr>
                <w:rFonts w:asciiTheme="minorBidi" w:hAnsiTheme="minorBidi"/>
                <w:b/>
                <w:bCs/>
                <w:color w:val="000000" w:themeColor="text1"/>
                <w:sz w:val="20"/>
                <w:szCs w:val="20"/>
                <w:rtl/>
              </w:rPr>
            </w:pPr>
          </w:p>
        </w:tc>
        <w:tc>
          <w:tcPr>
            <w:tcW w:w="2008"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b/>
                <w:bCs/>
                <w:color w:val="000000" w:themeColor="text1"/>
                <w:sz w:val="20"/>
                <w:szCs w:val="20"/>
                <w:rtl/>
              </w:rPr>
              <w:t>100%</w:t>
            </w:r>
          </w:p>
        </w:tc>
      </w:tr>
      <w:tr w:rsidR="00FB0D14" w:rsidRPr="00FB0D14" w:rsidTr="007F0DD1">
        <w:trPr>
          <w:trHeight w:val="381"/>
        </w:trPr>
        <w:tc>
          <w:tcPr>
            <w:tcW w:w="1679" w:type="dxa"/>
          </w:tcPr>
          <w:p w:rsidR="00C470C3" w:rsidRPr="00FB0D14" w:rsidRDefault="00C470C3" w:rsidP="00C470C3">
            <w:pP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نیروهای مسلح</w:t>
            </w:r>
          </w:p>
        </w:tc>
        <w:tc>
          <w:tcPr>
            <w:tcW w:w="1450"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100%</w:t>
            </w:r>
          </w:p>
        </w:tc>
        <w:tc>
          <w:tcPr>
            <w:tcW w:w="1049"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100%</w:t>
            </w:r>
          </w:p>
        </w:tc>
        <w:tc>
          <w:tcPr>
            <w:tcW w:w="664"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491"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1440"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w:t>
            </w:r>
          </w:p>
        </w:tc>
        <w:tc>
          <w:tcPr>
            <w:tcW w:w="2008" w:type="dxa"/>
          </w:tcPr>
          <w:p w:rsidR="00C470C3" w:rsidRPr="00FB0D14" w:rsidRDefault="00C470C3" w:rsidP="00C470C3">
            <w:pPr>
              <w:jc w:val="center"/>
              <w:rPr>
                <w:rFonts w:asciiTheme="minorBidi" w:hAnsiTheme="minorBidi"/>
                <w:b/>
                <w:bCs/>
                <w:color w:val="000000" w:themeColor="text1"/>
                <w:sz w:val="20"/>
                <w:szCs w:val="20"/>
                <w:rtl/>
              </w:rPr>
            </w:pPr>
            <w:r w:rsidRPr="00FB0D14">
              <w:rPr>
                <w:rFonts w:asciiTheme="minorBidi" w:hAnsiTheme="minorBidi" w:hint="cs"/>
                <w:b/>
                <w:bCs/>
                <w:color w:val="000000" w:themeColor="text1"/>
                <w:sz w:val="20"/>
                <w:szCs w:val="20"/>
                <w:rtl/>
              </w:rPr>
              <w:t>100%</w:t>
            </w:r>
          </w:p>
        </w:tc>
      </w:tr>
      <w:tr w:rsidR="00FB0D14" w:rsidRPr="00FB0D14" w:rsidTr="007F0DD1">
        <w:trPr>
          <w:trHeight w:val="394"/>
        </w:trPr>
        <w:tc>
          <w:tcPr>
            <w:tcW w:w="9781" w:type="dxa"/>
            <w:gridSpan w:val="7"/>
          </w:tcPr>
          <w:p w:rsidR="009F66E2" w:rsidRPr="00FB0D14" w:rsidRDefault="009F66E2" w:rsidP="00C470C3">
            <w:pPr>
              <w:jc w:val="center"/>
              <w:rPr>
                <w:rFonts w:asciiTheme="minorBidi" w:hAnsiTheme="minorBidi"/>
                <w:color w:val="000000" w:themeColor="text1"/>
                <w:sz w:val="28"/>
                <w:szCs w:val="28"/>
                <w:rtl/>
              </w:rPr>
            </w:pPr>
            <w:r w:rsidRPr="00FB0D14">
              <w:rPr>
                <w:rFonts w:asciiTheme="minorBidi" w:hAnsiTheme="minorBidi"/>
                <w:color w:val="000000" w:themeColor="text1"/>
                <w:sz w:val="28"/>
                <w:szCs w:val="28"/>
                <w:rtl/>
              </w:rPr>
              <w:t>سایر بیمه ها بر اساس قرار داد</w:t>
            </w:r>
          </w:p>
        </w:tc>
      </w:tr>
      <w:tr w:rsidR="00FB0D14" w:rsidRPr="00FB0D14" w:rsidTr="007F0DD1">
        <w:trPr>
          <w:trHeight w:val="471"/>
        </w:trPr>
        <w:tc>
          <w:tcPr>
            <w:tcW w:w="9781" w:type="dxa"/>
            <w:gridSpan w:val="7"/>
          </w:tcPr>
          <w:p w:rsidR="009F66E2" w:rsidRPr="00FB0D14" w:rsidRDefault="009F66E2" w:rsidP="00C470C3">
            <w:pPr>
              <w:rPr>
                <w:rFonts w:asciiTheme="minorBidi" w:hAnsiTheme="minorBidi"/>
                <w:color w:val="000000" w:themeColor="text1"/>
                <w:sz w:val="20"/>
                <w:szCs w:val="20"/>
                <w:rtl/>
              </w:rPr>
            </w:pPr>
            <w:r w:rsidRPr="00FB0D14">
              <w:rPr>
                <w:rFonts w:asciiTheme="minorBidi" w:hAnsiTheme="minorBidi"/>
                <w:color w:val="000000" w:themeColor="text1"/>
                <w:sz w:val="20"/>
                <w:szCs w:val="20"/>
                <w:rtl/>
              </w:rPr>
              <w:t>توضیح اینکه برخی ازخدمات ازجمله هزینه همراه درتعهد بیمه ها نبوده وباید توسط بیمارپرداخت شود.بیمارانیکه دارای بیمه تکمیلی می باشند می توانند پس ازپرداخت هزینه ،مدارک لازم را اخذ وازبیمه مربوطه مبلغ پرداختی خودرادریافت نمایند.</w:t>
            </w:r>
          </w:p>
        </w:tc>
      </w:tr>
      <w:tr w:rsidR="00FB0D14" w:rsidRPr="00FB0D14" w:rsidTr="007F0DD1">
        <w:trPr>
          <w:trHeight w:val="471"/>
        </w:trPr>
        <w:tc>
          <w:tcPr>
            <w:tcW w:w="9781" w:type="dxa"/>
            <w:gridSpan w:val="7"/>
          </w:tcPr>
          <w:p w:rsidR="009F66E2" w:rsidRPr="00FB0D14" w:rsidRDefault="009F66E2" w:rsidP="00C470C3">
            <w:pPr>
              <w:rPr>
                <w:rFonts w:asciiTheme="minorBidi" w:hAnsiTheme="minorBidi"/>
                <w:color w:val="000000" w:themeColor="text1"/>
                <w:sz w:val="20"/>
                <w:szCs w:val="20"/>
                <w:rtl/>
              </w:rPr>
            </w:pPr>
            <w:r w:rsidRPr="00FB0D14">
              <w:rPr>
                <w:rFonts w:asciiTheme="minorBidi" w:hAnsiTheme="minorBidi"/>
                <w:color w:val="000000" w:themeColor="text1"/>
                <w:sz w:val="20"/>
                <w:szCs w:val="20"/>
                <w:rtl/>
              </w:rPr>
              <w:t>هزینه درمان بیماران تصادفی ماده92 باارائه کروکی وگزارش تصادف از مقامات نظامی وانتظامی با ارائه کارت ملی بیماروبیمه نامه شخص ثالث خودرورایگان می باشد.</w:t>
            </w:r>
          </w:p>
        </w:tc>
      </w:tr>
      <w:tr w:rsidR="00FB0D14" w:rsidRPr="00FB0D14" w:rsidTr="007F0DD1">
        <w:trPr>
          <w:trHeight w:val="471"/>
        </w:trPr>
        <w:tc>
          <w:tcPr>
            <w:tcW w:w="9781" w:type="dxa"/>
            <w:gridSpan w:val="7"/>
          </w:tcPr>
          <w:p w:rsidR="007F0DD1" w:rsidRPr="00FB0D14" w:rsidRDefault="007F0DD1" w:rsidP="007F0DD1">
            <w:pP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در بیماران تامین اجتماعی بدون اخذ فرانشیز بغیر از هزینه های همراه و خدمات،دارو و لوازم خارج از تعهد بیمه می باشد،بیماران تکمیلی در صورت پرداخت از جیب می توانند با مراجعه به بیمه تکمیلی نسبت به دریافت هزینه مورد تعهد بیمه تکمیلی اقدام نمایند</w:t>
            </w:r>
          </w:p>
          <w:p w:rsidR="007F0DD1" w:rsidRPr="00FB0D14" w:rsidRDefault="007F0DD1" w:rsidP="007F0DD1">
            <w:pPr>
              <w:rPr>
                <w:rFonts w:asciiTheme="minorBidi" w:hAnsiTheme="minorBidi"/>
                <w:color w:val="000000" w:themeColor="text1"/>
                <w:sz w:val="20"/>
                <w:szCs w:val="20"/>
                <w:rtl/>
              </w:rPr>
            </w:pPr>
            <w:r w:rsidRPr="00FB0D14">
              <w:rPr>
                <w:rFonts w:asciiTheme="minorBidi" w:hAnsiTheme="minorBidi" w:hint="cs"/>
                <w:color w:val="000000" w:themeColor="text1"/>
                <w:sz w:val="20"/>
                <w:szCs w:val="20"/>
                <w:rtl/>
              </w:rPr>
              <w:t>*حمایت های مندرج در بند فوق شامل بیمه شدگانی که در سامانه استحقاق درمان مشمول پرداخت فرانشیز هستند نمی گردد.</w:t>
            </w:r>
          </w:p>
        </w:tc>
      </w:tr>
    </w:tbl>
    <w:p w:rsidR="00D667AE" w:rsidRPr="00FB0D14" w:rsidRDefault="00D667AE" w:rsidP="009F66E2">
      <w:pPr>
        <w:tabs>
          <w:tab w:val="left" w:pos="8325"/>
        </w:tabs>
        <w:bidi w:val="0"/>
        <w:rPr>
          <w:rFonts w:asciiTheme="minorBidi" w:hAnsiTheme="minorBidi"/>
          <w:color w:val="000000" w:themeColor="text1"/>
          <w:sz w:val="24"/>
          <w:szCs w:val="24"/>
        </w:rPr>
      </w:pPr>
    </w:p>
    <w:tbl>
      <w:tblPr>
        <w:tblStyle w:val="TableGrid"/>
        <w:tblpPr w:leftFromText="180" w:rightFromText="180" w:vertAnchor="text" w:horzAnchor="margin" w:tblpY="-5"/>
        <w:bidiVisual/>
        <w:tblW w:w="8504" w:type="dxa"/>
        <w:tblLook w:val="04A0" w:firstRow="1" w:lastRow="0" w:firstColumn="1" w:lastColumn="0" w:noHBand="0" w:noVBand="1"/>
      </w:tblPr>
      <w:tblGrid>
        <w:gridCol w:w="1932"/>
        <w:gridCol w:w="2155"/>
        <w:gridCol w:w="2165"/>
        <w:gridCol w:w="2252"/>
      </w:tblGrid>
      <w:tr w:rsidR="00FB0D14" w:rsidRPr="00FB0D14" w:rsidTr="00C470C3">
        <w:trPr>
          <w:trHeight w:val="416"/>
        </w:trPr>
        <w:tc>
          <w:tcPr>
            <w:tcW w:w="8504" w:type="dxa"/>
            <w:gridSpan w:val="4"/>
          </w:tcPr>
          <w:p w:rsidR="00A5216B" w:rsidRPr="00FB0D14" w:rsidRDefault="00A5216B" w:rsidP="0065058C">
            <w:pPr>
              <w:jc w:val="center"/>
              <w:rPr>
                <w:rFonts w:asciiTheme="minorBidi" w:hAnsiTheme="minorBidi"/>
                <w:b/>
                <w:bCs/>
                <w:color w:val="000000" w:themeColor="text1"/>
                <w:sz w:val="24"/>
                <w:szCs w:val="24"/>
                <w:rtl/>
              </w:rPr>
            </w:pPr>
            <w:r w:rsidRPr="00FB0D14">
              <w:rPr>
                <w:rFonts w:asciiTheme="minorBidi" w:hAnsiTheme="minorBidi"/>
                <w:b/>
                <w:bCs/>
                <w:color w:val="000000" w:themeColor="text1"/>
                <w:sz w:val="24"/>
                <w:szCs w:val="24"/>
                <w:rtl/>
              </w:rPr>
              <w:lastRenderedPageBreak/>
              <w:t>تعرفه ویزیت پزشکان عمومی، متخصص</w:t>
            </w:r>
          </w:p>
        </w:tc>
      </w:tr>
      <w:tr w:rsidR="00FB0D14" w:rsidRPr="00FB0D14" w:rsidTr="00C470C3">
        <w:trPr>
          <w:trHeight w:val="419"/>
        </w:trPr>
        <w:tc>
          <w:tcPr>
            <w:tcW w:w="1932" w:type="dxa"/>
          </w:tcPr>
          <w:p w:rsidR="00A5216B" w:rsidRPr="00FB0D14" w:rsidRDefault="00A5216B" w:rsidP="0065058C">
            <w:pPr>
              <w:jc w:val="center"/>
              <w:rPr>
                <w:rFonts w:asciiTheme="minorBidi" w:hAnsiTheme="minorBidi"/>
                <w:color w:val="000000" w:themeColor="text1"/>
                <w:sz w:val="24"/>
                <w:szCs w:val="24"/>
                <w:rtl/>
              </w:rPr>
            </w:pPr>
            <w:r w:rsidRPr="00FB0D14">
              <w:rPr>
                <w:rFonts w:asciiTheme="minorBidi" w:hAnsiTheme="minorBidi"/>
                <w:color w:val="000000" w:themeColor="text1"/>
                <w:sz w:val="24"/>
                <w:szCs w:val="24"/>
                <w:rtl/>
              </w:rPr>
              <w:t>ویزیت</w:t>
            </w:r>
          </w:p>
        </w:tc>
        <w:tc>
          <w:tcPr>
            <w:tcW w:w="2155" w:type="dxa"/>
          </w:tcPr>
          <w:p w:rsidR="00A5216B" w:rsidRPr="00FB0D14" w:rsidRDefault="00A5216B" w:rsidP="0065058C">
            <w:pPr>
              <w:jc w:val="center"/>
              <w:rPr>
                <w:rFonts w:asciiTheme="minorBidi" w:hAnsiTheme="minorBidi"/>
                <w:color w:val="000000" w:themeColor="text1"/>
                <w:sz w:val="24"/>
                <w:szCs w:val="24"/>
                <w:rtl/>
              </w:rPr>
            </w:pPr>
            <w:r w:rsidRPr="00FB0D14">
              <w:rPr>
                <w:rFonts w:asciiTheme="minorBidi" w:hAnsiTheme="minorBidi"/>
                <w:color w:val="000000" w:themeColor="text1"/>
                <w:sz w:val="24"/>
                <w:szCs w:val="24"/>
                <w:rtl/>
              </w:rPr>
              <w:t xml:space="preserve">سهم </w:t>
            </w:r>
            <w:r w:rsidR="0065058C" w:rsidRPr="00FB0D14">
              <w:rPr>
                <w:rFonts w:asciiTheme="minorBidi" w:hAnsiTheme="minorBidi" w:hint="cs"/>
                <w:color w:val="000000" w:themeColor="text1"/>
                <w:sz w:val="24"/>
                <w:szCs w:val="24"/>
                <w:rtl/>
              </w:rPr>
              <w:t>بیمه شده</w:t>
            </w:r>
          </w:p>
        </w:tc>
        <w:tc>
          <w:tcPr>
            <w:tcW w:w="2165" w:type="dxa"/>
          </w:tcPr>
          <w:p w:rsidR="00A5216B" w:rsidRPr="00FB0D14" w:rsidRDefault="00A5216B" w:rsidP="0065058C">
            <w:pPr>
              <w:jc w:val="center"/>
              <w:rPr>
                <w:rFonts w:asciiTheme="minorBidi" w:hAnsiTheme="minorBidi"/>
                <w:color w:val="000000" w:themeColor="text1"/>
                <w:sz w:val="24"/>
                <w:szCs w:val="24"/>
                <w:rtl/>
              </w:rPr>
            </w:pPr>
            <w:r w:rsidRPr="00FB0D14">
              <w:rPr>
                <w:rFonts w:asciiTheme="minorBidi" w:hAnsiTheme="minorBidi"/>
                <w:color w:val="000000" w:themeColor="text1"/>
                <w:sz w:val="24"/>
                <w:szCs w:val="24"/>
                <w:rtl/>
              </w:rPr>
              <w:t xml:space="preserve">سهم </w:t>
            </w:r>
            <w:r w:rsidR="0065058C" w:rsidRPr="00FB0D14">
              <w:rPr>
                <w:rFonts w:asciiTheme="minorBidi" w:hAnsiTheme="minorBidi" w:hint="cs"/>
                <w:color w:val="000000" w:themeColor="text1"/>
                <w:sz w:val="24"/>
                <w:szCs w:val="24"/>
                <w:rtl/>
              </w:rPr>
              <w:t>سازمان</w:t>
            </w:r>
          </w:p>
        </w:tc>
        <w:tc>
          <w:tcPr>
            <w:tcW w:w="2252" w:type="dxa"/>
          </w:tcPr>
          <w:p w:rsidR="00A5216B" w:rsidRPr="00FB0D14" w:rsidRDefault="00A5216B" w:rsidP="0065058C">
            <w:pPr>
              <w:jc w:val="center"/>
              <w:rPr>
                <w:rFonts w:asciiTheme="minorBidi" w:hAnsiTheme="minorBidi"/>
                <w:color w:val="000000" w:themeColor="text1"/>
                <w:sz w:val="24"/>
                <w:szCs w:val="24"/>
                <w:rtl/>
              </w:rPr>
            </w:pPr>
            <w:r w:rsidRPr="00FB0D14">
              <w:rPr>
                <w:rFonts w:asciiTheme="minorBidi" w:hAnsiTheme="minorBidi"/>
                <w:color w:val="000000" w:themeColor="text1"/>
                <w:sz w:val="24"/>
                <w:szCs w:val="24"/>
                <w:rtl/>
              </w:rPr>
              <w:t>جمع کل</w:t>
            </w:r>
          </w:p>
        </w:tc>
      </w:tr>
      <w:tr w:rsidR="00FB0D14" w:rsidRPr="00FB0D14" w:rsidTr="007E47FB">
        <w:trPr>
          <w:trHeight w:val="413"/>
        </w:trPr>
        <w:tc>
          <w:tcPr>
            <w:tcW w:w="1932" w:type="dxa"/>
          </w:tcPr>
          <w:p w:rsidR="00C470C3" w:rsidRPr="00FB0D14" w:rsidRDefault="00C470C3" w:rsidP="0065058C">
            <w:pPr>
              <w:jc w:val="center"/>
              <w:rPr>
                <w:rFonts w:asciiTheme="minorBidi" w:hAnsiTheme="minorBidi"/>
                <w:color w:val="000000" w:themeColor="text1"/>
                <w:rtl/>
              </w:rPr>
            </w:pPr>
            <w:r w:rsidRPr="00FB0D14">
              <w:rPr>
                <w:rFonts w:asciiTheme="minorBidi" w:hAnsiTheme="minorBidi"/>
                <w:color w:val="000000" w:themeColor="text1"/>
                <w:rtl/>
              </w:rPr>
              <w:t>عمومی</w:t>
            </w:r>
          </w:p>
        </w:tc>
        <w:tc>
          <w:tcPr>
            <w:tcW w:w="2155" w:type="dxa"/>
          </w:tcPr>
          <w:p w:rsidR="00C470C3" w:rsidRPr="00FB0D14" w:rsidRDefault="00B33F52" w:rsidP="0065058C">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90900</w:t>
            </w:r>
          </w:p>
        </w:tc>
        <w:tc>
          <w:tcPr>
            <w:tcW w:w="2165" w:type="dxa"/>
          </w:tcPr>
          <w:p w:rsidR="00C470C3" w:rsidRPr="00FB0D14" w:rsidRDefault="00B33F52" w:rsidP="0065058C">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212100</w:t>
            </w:r>
          </w:p>
        </w:tc>
        <w:tc>
          <w:tcPr>
            <w:tcW w:w="2252" w:type="dxa"/>
          </w:tcPr>
          <w:p w:rsidR="00C470C3" w:rsidRPr="00FB0D14" w:rsidRDefault="00B33F52" w:rsidP="00716D49">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303000</w:t>
            </w:r>
            <w:r w:rsidR="007E47FB" w:rsidRPr="00FB0D14">
              <w:rPr>
                <w:rFonts w:asciiTheme="minorBidi" w:hAnsiTheme="minorBidi" w:hint="cs"/>
                <w:color w:val="000000" w:themeColor="text1"/>
                <w:sz w:val="24"/>
                <w:szCs w:val="24"/>
                <w:rtl/>
              </w:rPr>
              <w:t xml:space="preserve"> ریال</w:t>
            </w:r>
          </w:p>
        </w:tc>
      </w:tr>
      <w:tr w:rsidR="00FB0D14" w:rsidRPr="00FB0D14" w:rsidTr="007E47FB">
        <w:trPr>
          <w:trHeight w:val="420"/>
        </w:trPr>
        <w:tc>
          <w:tcPr>
            <w:tcW w:w="1932" w:type="dxa"/>
          </w:tcPr>
          <w:p w:rsidR="004313F1" w:rsidRPr="00FB0D14" w:rsidRDefault="004313F1" w:rsidP="0065058C">
            <w:pPr>
              <w:jc w:val="center"/>
              <w:rPr>
                <w:rFonts w:asciiTheme="minorBidi" w:hAnsiTheme="minorBidi"/>
                <w:color w:val="000000" w:themeColor="text1"/>
                <w:rtl/>
              </w:rPr>
            </w:pPr>
            <w:r w:rsidRPr="00FB0D14">
              <w:rPr>
                <w:rFonts w:asciiTheme="minorBidi" w:hAnsiTheme="minorBidi"/>
                <w:color w:val="000000" w:themeColor="text1"/>
                <w:rtl/>
              </w:rPr>
              <w:t>متخصص</w:t>
            </w:r>
          </w:p>
        </w:tc>
        <w:tc>
          <w:tcPr>
            <w:tcW w:w="2155" w:type="dxa"/>
          </w:tcPr>
          <w:p w:rsidR="004313F1" w:rsidRPr="00FB0D14" w:rsidRDefault="00B33F52" w:rsidP="0065058C">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113100</w:t>
            </w:r>
          </w:p>
        </w:tc>
        <w:tc>
          <w:tcPr>
            <w:tcW w:w="2165" w:type="dxa"/>
          </w:tcPr>
          <w:p w:rsidR="004313F1" w:rsidRPr="00FB0D14" w:rsidRDefault="00B33F52" w:rsidP="0065058C">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263900</w:t>
            </w:r>
          </w:p>
        </w:tc>
        <w:tc>
          <w:tcPr>
            <w:tcW w:w="2252" w:type="dxa"/>
          </w:tcPr>
          <w:p w:rsidR="004313F1" w:rsidRPr="00FB0D14" w:rsidRDefault="00B33F52" w:rsidP="00716D49">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377000</w:t>
            </w:r>
            <w:r w:rsidR="007E47FB" w:rsidRPr="00FB0D14">
              <w:rPr>
                <w:rFonts w:asciiTheme="minorBidi" w:hAnsiTheme="minorBidi" w:hint="cs"/>
                <w:color w:val="000000" w:themeColor="text1"/>
                <w:sz w:val="24"/>
                <w:szCs w:val="24"/>
                <w:rtl/>
              </w:rPr>
              <w:t>ریال</w:t>
            </w:r>
          </w:p>
        </w:tc>
      </w:tr>
      <w:tr w:rsidR="00FB0D14" w:rsidRPr="00FB0D14" w:rsidTr="007E47FB">
        <w:trPr>
          <w:trHeight w:val="411"/>
        </w:trPr>
        <w:tc>
          <w:tcPr>
            <w:tcW w:w="1932" w:type="dxa"/>
          </w:tcPr>
          <w:p w:rsidR="004313F1" w:rsidRPr="00FB0D14" w:rsidRDefault="004313F1" w:rsidP="0065058C">
            <w:pPr>
              <w:jc w:val="center"/>
              <w:rPr>
                <w:rFonts w:asciiTheme="minorBidi" w:hAnsiTheme="minorBidi"/>
                <w:color w:val="000000" w:themeColor="text1"/>
                <w:rtl/>
              </w:rPr>
            </w:pPr>
            <w:r w:rsidRPr="00FB0D14">
              <w:rPr>
                <w:rFonts w:asciiTheme="minorBidi" w:hAnsiTheme="minorBidi"/>
                <w:color w:val="000000" w:themeColor="text1"/>
                <w:rtl/>
              </w:rPr>
              <w:t xml:space="preserve">متخصص </w:t>
            </w:r>
            <w:r w:rsidRPr="00FB0D14">
              <w:rPr>
                <w:rFonts w:asciiTheme="minorBidi" w:hAnsiTheme="minorBidi" w:hint="cs"/>
                <w:color w:val="000000" w:themeColor="text1"/>
                <w:rtl/>
              </w:rPr>
              <w:t>تمام وقت</w:t>
            </w:r>
          </w:p>
        </w:tc>
        <w:tc>
          <w:tcPr>
            <w:tcW w:w="2155" w:type="dxa"/>
          </w:tcPr>
          <w:p w:rsidR="004313F1" w:rsidRPr="00FB0D14" w:rsidRDefault="00B33F52" w:rsidP="00C470C3">
            <w:pPr>
              <w:jc w:val="center"/>
              <w:rPr>
                <w:rFonts w:asciiTheme="minorBidi" w:hAnsiTheme="minorBidi"/>
                <w:color w:val="000000" w:themeColor="text1"/>
                <w:sz w:val="24"/>
                <w:szCs w:val="24"/>
              </w:rPr>
            </w:pPr>
            <w:r w:rsidRPr="00FB0D14">
              <w:rPr>
                <w:rFonts w:asciiTheme="minorBidi" w:hAnsiTheme="minorBidi" w:hint="cs"/>
                <w:color w:val="000000" w:themeColor="text1"/>
                <w:sz w:val="24"/>
                <w:szCs w:val="24"/>
                <w:rtl/>
              </w:rPr>
              <w:t>113100</w:t>
            </w:r>
          </w:p>
        </w:tc>
        <w:tc>
          <w:tcPr>
            <w:tcW w:w="2165" w:type="dxa"/>
          </w:tcPr>
          <w:p w:rsidR="004313F1" w:rsidRPr="00FB0D14" w:rsidRDefault="00B33F52" w:rsidP="0065058C">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527800</w:t>
            </w:r>
          </w:p>
        </w:tc>
        <w:tc>
          <w:tcPr>
            <w:tcW w:w="2252" w:type="dxa"/>
          </w:tcPr>
          <w:p w:rsidR="004313F1" w:rsidRPr="00FB0D14" w:rsidRDefault="00B33F52" w:rsidP="00716D49">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640900</w:t>
            </w:r>
            <w:r w:rsidR="007E47FB" w:rsidRPr="00FB0D14">
              <w:rPr>
                <w:rFonts w:asciiTheme="minorBidi" w:hAnsiTheme="minorBidi" w:hint="cs"/>
                <w:color w:val="000000" w:themeColor="text1"/>
                <w:sz w:val="24"/>
                <w:szCs w:val="24"/>
                <w:rtl/>
              </w:rPr>
              <w:t>ریال</w:t>
            </w:r>
          </w:p>
        </w:tc>
      </w:tr>
      <w:tr w:rsidR="00FB0D14" w:rsidRPr="00FB0D14" w:rsidTr="007E47FB">
        <w:trPr>
          <w:trHeight w:val="417"/>
        </w:trPr>
        <w:tc>
          <w:tcPr>
            <w:tcW w:w="1932" w:type="dxa"/>
          </w:tcPr>
          <w:p w:rsidR="004313F1" w:rsidRPr="00FB0D14" w:rsidRDefault="004313F1" w:rsidP="0065058C">
            <w:pPr>
              <w:jc w:val="center"/>
              <w:rPr>
                <w:rFonts w:asciiTheme="minorBidi" w:hAnsiTheme="minorBidi"/>
                <w:color w:val="000000" w:themeColor="text1"/>
                <w:rtl/>
              </w:rPr>
            </w:pPr>
            <w:r w:rsidRPr="00FB0D14">
              <w:rPr>
                <w:rFonts w:asciiTheme="minorBidi" w:hAnsiTheme="minorBidi" w:hint="cs"/>
                <w:color w:val="000000" w:themeColor="text1"/>
                <w:rtl/>
              </w:rPr>
              <w:t>متخصص روان</w:t>
            </w:r>
            <w:r w:rsidR="00B33F52" w:rsidRPr="00FB0D14">
              <w:rPr>
                <w:rFonts w:asciiTheme="minorBidi" w:hAnsiTheme="minorBidi" w:hint="cs"/>
                <w:color w:val="000000" w:themeColor="text1"/>
                <w:rtl/>
              </w:rPr>
              <w:t>پزشک</w:t>
            </w:r>
          </w:p>
        </w:tc>
        <w:tc>
          <w:tcPr>
            <w:tcW w:w="2155" w:type="dxa"/>
          </w:tcPr>
          <w:p w:rsidR="004313F1" w:rsidRPr="00FB0D14" w:rsidRDefault="00B33F52" w:rsidP="0065058C">
            <w:pPr>
              <w:jc w:val="center"/>
              <w:rPr>
                <w:rFonts w:asciiTheme="minorBidi" w:hAnsiTheme="minorBidi"/>
                <w:color w:val="000000" w:themeColor="text1"/>
                <w:sz w:val="24"/>
                <w:szCs w:val="24"/>
              </w:rPr>
            </w:pPr>
            <w:r w:rsidRPr="00FB0D14">
              <w:rPr>
                <w:rFonts w:asciiTheme="minorBidi" w:hAnsiTheme="minorBidi" w:hint="cs"/>
                <w:color w:val="000000" w:themeColor="text1"/>
                <w:sz w:val="24"/>
                <w:szCs w:val="24"/>
                <w:rtl/>
              </w:rPr>
              <w:t>143400</w:t>
            </w:r>
          </w:p>
        </w:tc>
        <w:tc>
          <w:tcPr>
            <w:tcW w:w="2165" w:type="dxa"/>
          </w:tcPr>
          <w:p w:rsidR="004313F1" w:rsidRPr="00FB0D14" w:rsidRDefault="00B33F52" w:rsidP="0065058C">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669200</w:t>
            </w:r>
          </w:p>
        </w:tc>
        <w:tc>
          <w:tcPr>
            <w:tcW w:w="2252" w:type="dxa"/>
          </w:tcPr>
          <w:p w:rsidR="004313F1" w:rsidRPr="00FB0D14" w:rsidRDefault="00B33F52" w:rsidP="00716D49">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812600</w:t>
            </w:r>
            <w:r w:rsidR="007E47FB" w:rsidRPr="00FB0D14">
              <w:rPr>
                <w:rFonts w:asciiTheme="minorBidi" w:hAnsiTheme="minorBidi" w:hint="cs"/>
                <w:color w:val="000000" w:themeColor="text1"/>
                <w:sz w:val="24"/>
                <w:szCs w:val="24"/>
                <w:rtl/>
              </w:rPr>
              <w:t>ریال</w:t>
            </w:r>
          </w:p>
        </w:tc>
      </w:tr>
      <w:tr w:rsidR="00FB0D14" w:rsidRPr="00FB0D14" w:rsidTr="007E47FB">
        <w:trPr>
          <w:trHeight w:val="265"/>
        </w:trPr>
        <w:tc>
          <w:tcPr>
            <w:tcW w:w="1932" w:type="dxa"/>
          </w:tcPr>
          <w:p w:rsidR="00C470C3" w:rsidRPr="00FB0D14" w:rsidRDefault="00C470C3" w:rsidP="0065058C">
            <w:pPr>
              <w:jc w:val="center"/>
              <w:rPr>
                <w:rFonts w:asciiTheme="minorBidi" w:hAnsiTheme="minorBidi"/>
                <w:color w:val="000000" w:themeColor="text1"/>
                <w:rtl/>
              </w:rPr>
            </w:pPr>
            <w:r w:rsidRPr="00FB0D14">
              <w:rPr>
                <w:rFonts w:asciiTheme="minorBidi" w:hAnsiTheme="minorBidi" w:hint="cs"/>
                <w:color w:val="000000" w:themeColor="text1"/>
                <w:rtl/>
              </w:rPr>
              <w:t>متخصص کودکان</w:t>
            </w:r>
            <w:r w:rsidR="007E47FB" w:rsidRPr="00FB0D14">
              <w:rPr>
                <w:rFonts w:asciiTheme="minorBidi" w:hAnsiTheme="minorBidi" w:hint="cs"/>
                <w:color w:val="000000" w:themeColor="text1"/>
                <w:rtl/>
              </w:rPr>
              <w:t xml:space="preserve"> زیر 18 سال</w:t>
            </w:r>
          </w:p>
        </w:tc>
        <w:tc>
          <w:tcPr>
            <w:tcW w:w="2155" w:type="dxa"/>
          </w:tcPr>
          <w:p w:rsidR="00C470C3" w:rsidRPr="00FB0D14" w:rsidRDefault="00B33F52" w:rsidP="0065058C">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135720</w:t>
            </w:r>
          </w:p>
        </w:tc>
        <w:tc>
          <w:tcPr>
            <w:tcW w:w="2165" w:type="dxa"/>
          </w:tcPr>
          <w:p w:rsidR="00C470C3" w:rsidRPr="00FB0D14" w:rsidRDefault="00B33F52" w:rsidP="0065058C">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316680</w:t>
            </w:r>
          </w:p>
        </w:tc>
        <w:tc>
          <w:tcPr>
            <w:tcW w:w="2252" w:type="dxa"/>
          </w:tcPr>
          <w:p w:rsidR="00C470C3" w:rsidRPr="00FB0D14" w:rsidRDefault="00B33F52" w:rsidP="00716D49">
            <w:pPr>
              <w:jc w:val="center"/>
              <w:rPr>
                <w:rFonts w:asciiTheme="minorBidi" w:hAnsiTheme="minorBidi"/>
                <w:color w:val="000000" w:themeColor="text1"/>
                <w:sz w:val="24"/>
                <w:szCs w:val="24"/>
                <w:rtl/>
              </w:rPr>
            </w:pPr>
            <w:r w:rsidRPr="00FB0D14">
              <w:rPr>
                <w:rFonts w:asciiTheme="minorBidi" w:hAnsiTheme="minorBidi" w:hint="cs"/>
                <w:color w:val="000000" w:themeColor="text1"/>
                <w:sz w:val="24"/>
                <w:szCs w:val="24"/>
                <w:rtl/>
              </w:rPr>
              <w:t>452400</w:t>
            </w:r>
            <w:r w:rsidR="007E47FB" w:rsidRPr="00FB0D14">
              <w:rPr>
                <w:rFonts w:asciiTheme="minorBidi" w:hAnsiTheme="minorBidi" w:hint="cs"/>
                <w:color w:val="000000" w:themeColor="text1"/>
                <w:sz w:val="24"/>
                <w:szCs w:val="24"/>
                <w:rtl/>
              </w:rPr>
              <w:t>ریال</w:t>
            </w:r>
          </w:p>
          <w:p w:rsidR="00B33F52" w:rsidRPr="00FB0D14" w:rsidRDefault="00B33F52" w:rsidP="00B33F52">
            <w:pPr>
              <w:rPr>
                <w:rFonts w:asciiTheme="minorBidi" w:hAnsiTheme="minorBidi"/>
                <w:color w:val="000000" w:themeColor="text1"/>
                <w:sz w:val="24"/>
                <w:szCs w:val="24"/>
                <w:rtl/>
              </w:rPr>
            </w:pPr>
          </w:p>
        </w:tc>
      </w:tr>
    </w:tbl>
    <w:p w:rsidR="00CB01FB" w:rsidRPr="00FB0D14" w:rsidRDefault="00CB01FB" w:rsidP="00A5216B">
      <w:pPr>
        <w:rPr>
          <w:rFonts w:asciiTheme="minorBidi" w:hAnsiTheme="minorBidi"/>
          <w:color w:val="000000" w:themeColor="text1"/>
          <w:sz w:val="24"/>
          <w:szCs w:val="24"/>
        </w:rPr>
      </w:pPr>
    </w:p>
    <w:sectPr w:rsidR="00CB01FB" w:rsidRPr="00FB0D14" w:rsidSect="00712D29">
      <w:head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3B" w:rsidRDefault="003F3B3B" w:rsidP="00A5216B">
      <w:pPr>
        <w:spacing w:after="0" w:line="240" w:lineRule="auto"/>
      </w:pPr>
      <w:r>
        <w:separator/>
      </w:r>
    </w:p>
  </w:endnote>
  <w:endnote w:type="continuationSeparator" w:id="0">
    <w:p w:rsidR="003F3B3B" w:rsidRDefault="003F3B3B" w:rsidP="00A5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3B" w:rsidRDefault="003F3B3B" w:rsidP="00A5216B">
      <w:pPr>
        <w:spacing w:after="0" w:line="240" w:lineRule="auto"/>
      </w:pPr>
      <w:r>
        <w:separator/>
      </w:r>
    </w:p>
  </w:footnote>
  <w:footnote w:type="continuationSeparator" w:id="0">
    <w:p w:rsidR="003F3B3B" w:rsidRDefault="003F3B3B" w:rsidP="00A52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6B" w:rsidRPr="00A5216B" w:rsidRDefault="00A5216B" w:rsidP="00A5216B">
    <w:pPr>
      <w:pStyle w:val="Header"/>
      <w:jc w:val="center"/>
      <w:rPr>
        <w:b/>
        <w:bCs/>
        <w:sz w:val="28"/>
        <w:szCs w:val="28"/>
      </w:rPr>
    </w:pPr>
    <w:r w:rsidRPr="00A5216B">
      <w:rPr>
        <w:rFonts w:asciiTheme="minorBidi" w:hAnsiTheme="minorBidi"/>
        <w:b/>
        <w:bCs/>
        <w:sz w:val="28"/>
        <w:szCs w:val="28"/>
        <w:rtl/>
      </w:rPr>
      <w:t>بیمارستان امام حسین(ع) شهرستان هریس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1A"/>
    <w:rsid w:val="00011D35"/>
    <w:rsid w:val="000B4B0E"/>
    <w:rsid w:val="0022288C"/>
    <w:rsid w:val="00252EE5"/>
    <w:rsid w:val="002653F4"/>
    <w:rsid w:val="00273A25"/>
    <w:rsid w:val="003769B5"/>
    <w:rsid w:val="003B016B"/>
    <w:rsid w:val="003F3B3B"/>
    <w:rsid w:val="004313F1"/>
    <w:rsid w:val="00432878"/>
    <w:rsid w:val="00437C2E"/>
    <w:rsid w:val="0048587C"/>
    <w:rsid w:val="004C5DFF"/>
    <w:rsid w:val="0065058C"/>
    <w:rsid w:val="006F3505"/>
    <w:rsid w:val="00701EAF"/>
    <w:rsid w:val="0070328A"/>
    <w:rsid w:val="00712D29"/>
    <w:rsid w:val="00714CAF"/>
    <w:rsid w:val="00716D49"/>
    <w:rsid w:val="007A6146"/>
    <w:rsid w:val="007E47FB"/>
    <w:rsid w:val="007F0DD1"/>
    <w:rsid w:val="008927D2"/>
    <w:rsid w:val="00900F78"/>
    <w:rsid w:val="009D12AE"/>
    <w:rsid w:val="009F66E2"/>
    <w:rsid w:val="00A40122"/>
    <w:rsid w:val="00A5216B"/>
    <w:rsid w:val="00A64B15"/>
    <w:rsid w:val="00A67A95"/>
    <w:rsid w:val="00AC0274"/>
    <w:rsid w:val="00B33F52"/>
    <w:rsid w:val="00B5008A"/>
    <w:rsid w:val="00C042E2"/>
    <w:rsid w:val="00C470C3"/>
    <w:rsid w:val="00CA4E35"/>
    <w:rsid w:val="00CB01FB"/>
    <w:rsid w:val="00CF0B3C"/>
    <w:rsid w:val="00D57997"/>
    <w:rsid w:val="00D667AE"/>
    <w:rsid w:val="00DA2D27"/>
    <w:rsid w:val="00DB3C6A"/>
    <w:rsid w:val="00DF3C42"/>
    <w:rsid w:val="00E2549B"/>
    <w:rsid w:val="00E75384"/>
    <w:rsid w:val="00E76E3C"/>
    <w:rsid w:val="00F0438B"/>
    <w:rsid w:val="00F41168"/>
    <w:rsid w:val="00F6511A"/>
    <w:rsid w:val="00FB0D14"/>
    <w:rsid w:val="00FF45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09ABA-EAF1-47EF-9799-7197FB3C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16B"/>
  </w:style>
  <w:style w:type="paragraph" w:styleId="Footer">
    <w:name w:val="footer"/>
    <w:basedOn w:val="Normal"/>
    <w:link w:val="FooterChar"/>
    <w:uiPriority w:val="99"/>
    <w:unhideWhenUsed/>
    <w:rsid w:val="00A5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2023-06-24T08:58:00Z</dcterms:created>
  <dcterms:modified xsi:type="dcterms:W3CDTF">2023-06-24T09:02:00Z</dcterms:modified>
</cp:coreProperties>
</file>